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171D4" w14:textId="77777777" w:rsidR="003863D5" w:rsidRPr="003863D5" w:rsidRDefault="003863D5" w:rsidP="003863D5">
      <w:r w:rsidRPr="003863D5">
        <w:t>COMUNICATO STAMPA</w:t>
      </w:r>
      <w:r w:rsidRPr="003863D5">
        <w:br/>
      </w:r>
      <w:r w:rsidRPr="003863D5">
        <w:br/>
      </w:r>
      <w:r w:rsidRPr="003863D5">
        <w:rPr>
          <w:b/>
          <w:bCs/>
        </w:rPr>
        <w:t>“DEDICA TEMPO ALLE COSE BUONE”:  </w:t>
      </w:r>
      <w:r w:rsidRPr="003863D5">
        <w:rPr>
          <w:b/>
          <w:bCs/>
        </w:rPr>
        <w:br/>
        <w:t>COMETA PROPONE I SUOI PRODOTTI SOLIDALI PER NATALE </w:t>
      </w:r>
      <w:r w:rsidRPr="003863D5">
        <w:br/>
        <w:t> </w:t>
      </w:r>
    </w:p>
    <w:p w14:paraId="61B8C09C" w14:textId="77777777" w:rsidR="003863D5" w:rsidRPr="003863D5" w:rsidRDefault="003863D5" w:rsidP="003863D5">
      <w:r w:rsidRPr="003863D5">
        <w:rPr>
          <w:i/>
          <w:iCs/>
        </w:rPr>
        <w:t>Como, 03/12/24.</w:t>
      </w:r>
      <w:r w:rsidRPr="003863D5">
        <w:t> </w:t>
      </w:r>
      <w:r w:rsidRPr="003863D5">
        <w:rPr>
          <w:b/>
          <w:bCs/>
        </w:rPr>
        <w:t>Per il Natale 2024 è possibile acquistare i prodotti solidali di Cometa, realizzati con passione da giovani e persone con disabilità e fragilità insieme ai maestri pasticcieri. Lo Stellone, soffici lievitati, box di dolci e vini, biscotti e oggettistica, da acquistare presso il Bar Didattico, Il Pane di Sandro e Spazio Anagramma, le sedi di Cometa a Como e Cernobbio. </w:t>
      </w:r>
    </w:p>
    <w:p w14:paraId="07C1FE69" w14:textId="77777777" w:rsidR="003863D5" w:rsidRPr="003863D5" w:rsidRDefault="003863D5" w:rsidP="003863D5">
      <w:r w:rsidRPr="003863D5">
        <w:br/>
        <w:t>Tornano come ogni anno i prodotti solidali di Cometa per il Natale: il risultato di </w:t>
      </w:r>
      <w:r w:rsidRPr="003863D5">
        <w:rPr>
          <w:b/>
          <w:bCs/>
        </w:rPr>
        <w:t xml:space="preserve">un lavoro che fonde la ricerca della qualità a un progetto sociale </w:t>
      </w:r>
      <w:proofErr w:type="gramStart"/>
      <w:r w:rsidRPr="003863D5">
        <w:rPr>
          <w:b/>
          <w:bCs/>
        </w:rPr>
        <w:t>ed</w:t>
      </w:r>
      <w:proofErr w:type="gramEnd"/>
      <w:r w:rsidRPr="003863D5">
        <w:rPr>
          <w:b/>
          <w:bCs/>
        </w:rPr>
        <w:t xml:space="preserve"> educativo,</w:t>
      </w:r>
      <w:r w:rsidRPr="003863D5">
        <w:t> nel quale la persona è messa al centro, valorizzata nella sua unicità e accompagnata in un percorso di formazione.  </w:t>
      </w:r>
    </w:p>
    <w:p w14:paraId="3849BE8A" w14:textId="77777777" w:rsidR="003863D5" w:rsidRPr="003863D5" w:rsidRDefault="003863D5" w:rsidP="003863D5">
      <w:proofErr w:type="gramStart"/>
      <w:r w:rsidRPr="003863D5">
        <w:t>Il team</w:t>
      </w:r>
      <w:proofErr w:type="gramEnd"/>
      <w:r w:rsidRPr="003863D5">
        <w:t>, infatti, è costituito da</w:t>
      </w:r>
      <w:r w:rsidRPr="003863D5">
        <w:rPr>
          <w:b/>
          <w:bCs/>
        </w:rPr>
        <w:t> maestri che lavorano insieme a giovani e persone in situazioni di disabilità e fragilità</w:t>
      </w:r>
      <w:r w:rsidRPr="003863D5">
        <w:t> che, proprio attraverso la realizzazione di questi prodotti, hanno la </w:t>
      </w:r>
      <w:r w:rsidRPr="003863D5">
        <w:rPr>
          <w:b/>
          <w:bCs/>
        </w:rPr>
        <w:t>possibilità di crescere, imparare un lavoro e trovare la propria la strada.</w:t>
      </w:r>
      <w:r w:rsidRPr="003863D5">
        <w:t> </w:t>
      </w:r>
    </w:p>
    <w:p w14:paraId="001F770C" w14:textId="77777777" w:rsidR="003863D5" w:rsidRPr="003863D5" w:rsidRDefault="003863D5" w:rsidP="003863D5">
      <w:proofErr w:type="spellStart"/>
      <w:r w:rsidRPr="003863D5">
        <w:t>Yiulia</w:t>
      </w:r>
      <w:proofErr w:type="spellEnd"/>
      <w:r w:rsidRPr="003863D5">
        <w:t>, pasticciera arrivata in Italia dall’Ucraina due anni fa, racconta: </w:t>
      </w:r>
      <w:r w:rsidRPr="003863D5">
        <w:rPr>
          <w:i/>
          <w:iCs/>
        </w:rPr>
        <w:t>«Quando ho iniziato a lavorare qui mi sono sentita contenta. Nel tempo, </w:t>
      </w:r>
      <w:r w:rsidRPr="003863D5">
        <w:rPr>
          <w:b/>
          <w:bCs/>
          <w:i/>
          <w:iCs/>
        </w:rPr>
        <w:t>man mano che imparavo, questa contentezza è cresciuta sempre di più</w:t>
      </w:r>
      <w:r w:rsidRPr="003863D5">
        <w:rPr>
          <w:i/>
          <w:iCs/>
        </w:rPr>
        <w:t>. Io prima non facevo la pasticciera, ma nella pasticceria ho trovato davvero una nuova passione. </w:t>
      </w:r>
      <w:r w:rsidRPr="003863D5">
        <w:rPr>
          <w:b/>
          <w:bCs/>
          <w:i/>
          <w:iCs/>
        </w:rPr>
        <w:t>Mi sono davvero innamorata di questo lavoro.» </w:t>
      </w:r>
    </w:p>
    <w:p w14:paraId="5226C2B4" w14:textId="77777777" w:rsidR="003863D5" w:rsidRPr="003863D5" w:rsidRDefault="003863D5" w:rsidP="003863D5">
      <w:r w:rsidRPr="003863D5">
        <w:t>Un lavoro quotidiano che ha lo scopo da un lato di far crescere le persone coinvolte e aiutarle a imparare una professione e a inserirsi nel mondo del lavoro, dall’altro quello di creare </w:t>
      </w:r>
      <w:r w:rsidRPr="003863D5">
        <w:rPr>
          <w:b/>
          <w:bCs/>
        </w:rPr>
        <w:t>prodotti di qualità, che possano essere gustati in famiglia “</w:t>
      </w:r>
      <w:r w:rsidRPr="003863D5">
        <w:rPr>
          <w:b/>
          <w:bCs/>
          <w:i/>
          <w:iCs/>
        </w:rPr>
        <w:t>dedicando tempo alle cose buone</w:t>
      </w:r>
      <w:r w:rsidRPr="003863D5">
        <w:t xml:space="preserve">”, come cita il </w:t>
      </w:r>
      <w:proofErr w:type="spellStart"/>
      <w:r w:rsidRPr="003863D5">
        <w:t>claim</w:t>
      </w:r>
      <w:proofErr w:type="spellEnd"/>
      <w:r w:rsidRPr="003863D5">
        <w:t xml:space="preserve"> della campagna di quest’anno.  </w:t>
      </w:r>
    </w:p>
    <w:p w14:paraId="340847D6" w14:textId="77777777" w:rsidR="003863D5" w:rsidRPr="003863D5" w:rsidRDefault="003863D5" w:rsidP="003863D5">
      <w:r w:rsidRPr="003863D5">
        <w:rPr>
          <w:b/>
          <w:bCs/>
          <w:i/>
          <w:iCs/>
        </w:rPr>
        <w:t>«Quali sono le cose buone? </w:t>
      </w:r>
      <w:r w:rsidRPr="003863D5">
        <w:t>– riflette Erasmo Figini, fondatore di Cometa - </w:t>
      </w:r>
      <w:r w:rsidRPr="003863D5">
        <w:rPr>
          <w:b/>
          <w:bCs/>
          <w:i/>
          <w:iCs/>
        </w:rPr>
        <w:t>Quelle che per natura l'uomo ha dentro e desidera. </w:t>
      </w:r>
      <w:r w:rsidRPr="003863D5">
        <w:rPr>
          <w:i/>
          <w:iCs/>
        </w:rPr>
        <w:t>Non è questione di culture, di religione, di etnie, è questione di cuore. Ogni uomo desidera essere pensato, amato. Di conseguenza </w:t>
      </w:r>
      <w:r w:rsidRPr="003863D5">
        <w:rPr>
          <w:b/>
          <w:bCs/>
          <w:i/>
          <w:iCs/>
        </w:rPr>
        <w:t>commuove sentirsi dire “ho preso questo dolce perché ho pensato a te</w:t>
      </w:r>
      <w:r w:rsidRPr="003863D5">
        <w:rPr>
          <w:i/>
          <w:iCs/>
        </w:rPr>
        <w:t>, l’ho preso per poter fare colazione insieme alla mattina o per festeggiare insieme a te.”  Sembrano frasi semplici, in realtà sono le frasi più importanti.» </w:t>
      </w:r>
    </w:p>
    <w:p w14:paraId="3CB8B9CE" w14:textId="77777777" w:rsidR="003863D5" w:rsidRPr="003863D5" w:rsidRDefault="003863D5" w:rsidP="003863D5">
      <w:r w:rsidRPr="003863D5">
        <w:t>I prodotti sono tanti e spaziano dalla </w:t>
      </w:r>
      <w:r w:rsidRPr="003863D5">
        <w:rPr>
          <w:b/>
          <w:bCs/>
        </w:rPr>
        <w:t>pasticceria </w:t>
      </w:r>
      <w:r w:rsidRPr="003863D5">
        <w:t>– con lievitati, biscotti, meringhe, salatini e altro – ai </w:t>
      </w:r>
      <w:r w:rsidRPr="003863D5">
        <w:rPr>
          <w:b/>
          <w:bCs/>
        </w:rPr>
        <w:t>vini, ai box regalo, fino all’oggettistica,</w:t>
      </w:r>
      <w:r w:rsidRPr="003863D5">
        <w:t> tra cui spiccano i sottopiatti prodotti dalla falegnameria di Cometa.  </w:t>
      </w:r>
    </w:p>
    <w:p w14:paraId="15BCDE3E" w14:textId="77777777" w:rsidR="003863D5" w:rsidRPr="003863D5" w:rsidRDefault="003863D5" w:rsidP="003863D5">
      <w:r w:rsidRPr="003863D5">
        <w:t>I prodotti sono acquistabili nei </w:t>
      </w:r>
      <w:r w:rsidRPr="003863D5">
        <w:rPr>
          <w:b/>
          <w:bCs/>
        </w:rPr>
        <w:t>punti vendita di Cometa: il Bar Didattico</w:t>
      </w:r>
      <w:r w:rsidRPr="003863D5">
        <w:t xml:space="preserve"> in via </w:t>
      </w:r>
      <w:proofErr w:type="spellStart"/>
      <w:r w:rsidRPr="003863D5">
        <w:t>Madruzza</w:t>
      </w:r>
      <w:proofErr w:type="spellEnd"/>
      <w:r w:rsidRPr="003863D5">
        <w:t xml:space="preserve"> 36 a Como,</w:t>
      </w:r>
      <w:r w:rsidRPr="003863D5">
        <w:rPr>
          <w:b/>
          <w:bCs/>
        </w:rPr>
        <w:t> Il Pane di Sandro</w:t>
      </w:r>
      <w:r w:rsidRPr="003863D5">
        <w:t> in via Carso 67 a Como e </w:t>
      </w:r>
      <w:r w:rsidRPr="003863D5">
        <w:rPr>
          <w:b/>
          <w:bCs/>
        </w:rPr>
        <w:t>Spazio Anagramma </w:t>
      </w:r>
      <w:r w:rsidRPr="003863D5">
        <w:t>a Cernobbio, in Largo Alfredo Campanini 1, oppure </w:t>
      </w:r>
      <w:r w:rsidRPr="003863D5">
        <w:rPr>
          <w:b/>
          <w:bCs/>
        </w:rPr>
        <w:t>sullo shop online </w:t>
      </w:r>
      <w:hyperlink r:id="rId4" w:tgtFrame="_blank" w:history="1">
        <w:r w:rsidRPr="003863D5">
          <w:rPr>
            <w:rStyle w:val="Collegamentoipertestuale"/>
            <w:b/>
            <w:bCs/>
          </w:rPr>
          <w:t>shop.puntocometa.org</w:t>
        </w:r>
      </w:hyperlink>
      <w:r w:rsidRPr="003863D5">
        <w:rPr>
          <w:b/>
          <w:bCs/>
        </w:rPr>
        <w:t> </w:t>
      </w:r>
      <w:r w:rsidRPr="003863D5">
        <w:t>con consegna direttamente a casa tua o della persona a cui vorrai dedicare il regalo.</w:t>
      </w:r>
    </w:p>
    <w:p w14:paraId="09A6B22A" w14:textId="77777777" w:rsidR="003863D5" w:rsidRPr="003863D5" w:rsidRDefault="003863D5" w:rsidP="003863D5">
      <w:r w:rsidRPr="003863D5">
        <w:t> </w:t>
      </w:r>
    </w:p>
    <w:p w14:paraId="5B0DAD3A" w14:textId="77777777" w:rsidR="003863D5" w:rsidRPr="003863D5" w:rsidRDefault="003863D5" w:rsidP="003863D5">
      <w:r w:rsidRPr="003863D5">
        <w:pict w14:anchorId="7A25EDEA">
          <v:rect id="_x0000_i1025" style="width:0;height:1.5pt" o:hralign="center" o:hrstd="t" o:hr="t" fillcolor="#a0a0a0" stroked="f"/>
        </w:pict>
      </w:r>
    </w:p>
    <w:p w14:paraId="36BB7E36" w14:textId="77777777" w:rsidR="003863D5" w:rsidRPr="003863D5" w:rsidRDefault="003863D5" w:rsidP="003863D5">
      <w:hyperlink r:id="rId5" w:tooltip="Qui " w:history="1">
        <w:r w:rsidRPr="003863D5">
          <w:rPr>
            <w:rStyle w:val="Collegamentoipertestuale"/>
            <w:b/>
            <w:bCs/>
          </w:rPr>
          <w:t>Qui</w:t>
        </w:r>
      </w:hyperlink>
      <w:r w:rsidRPr="003863D5">
        <w:rPr>
          <w:b/>
          <w:bCs/>
        </w:rPr>
        <w:t> </w:t>
      </w:r>
      <w:r w:rsidRPr="003863D5">
        <w:t>è possibile scaricare alcune foto della campagna natalizia e dei prodotti.</w:t>
      </w:r>
    </w:p>
    <w:p w14:paraId="51E5A5EC" w14:textId="77777777" w:rsidR="003863D5" w:rsidRPr="003863D5" w:rsidRDefault="003863D5" w:rsidP="003863D5">
      <w:r w:rsidRPr="003863D5">
        <w:pict w14:anchorId="1C252677">
          <v:rect id="_x0000_i1026" style="width:0;height:1.5pt" o:hralign="center" o:hrstd="t" o:hr="t" fillcolor="#a0a0a0" stroked="f"/>
        </w:pict>
      </w:r>
    </w:p>
    <w:p w14:paraId="721B336F" w14:textId="77777777" w:rsidR="003863D5" w:rsidRPr="003863D5" w:rsidRDefault="003863D5" w:rsidP="003863D5">
      <w:r w:rsidRPr="003863D5">
        <w:lastRenderedPageBreak/>
        <w:br/>
      </w:r>
      <w:r w:rsidRPr="003863D5">
        <w:rPr>
          <w:b/>
          <w:bCs/>
        </w:rPr>
        <w:t>UFFICIO STAMPA </w:t>
      </w:r>
      <w:r w:rsidRPr="003863D5">
        <w:br/>
        <w:t xml:space="preserve">Cometa | Davide Cestari | davide.cestari@puntocometa.org | </w:t>
      </w:r>
      <w:proofErr w:type="spellStart"/>
      <w:r w:rsidRPr="003863D5">
        <w:t>cell</w:t>
      </w:r>
      <w:proofErr w:type="spellEnd"/>
      <w:r w:rsidRPr="003863D5">
        <w:t>. 335 592 9627</w:t>
      </w:r>
    </w:p>
    <w:p w14:paraId="1CC4FACB" w14:textId="77777777" w:rsidR="003A135B" w:rsidRDefault="003A135B"/>
    <w:sectPr w:rsidR="003A13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D5"/>
    <w:rsid w:val="003863D5"/>
    <w:rsid w:val="003A135B"/>
    <w:rsid w:val="007E24FF"/>
    <w:rsid w:val="00A30211"/>
    <w:rsid w:val="00DB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668E2"/>
  <w15:chartTrackingRefBased/>
  <w15:docId w15:val="{BAE7E69B-66FE-435F-BF1B-7093F276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86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86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63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6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63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63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63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63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63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863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863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63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63D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63D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63D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63D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63D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63D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86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86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86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86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86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863D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863D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863D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86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863D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863D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863D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86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e.tl/t-Okz27P0Eh9" TargetMode="External"/><Relationship Id="rId4" Type="http://schemas.openxmlformats.org/officeDocument/2006/relationships/hyperlink" Target="https://shop.puntocometa.org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Papetti</dc:creator>
  <cp:keywords/>
  <dc:description/>
  <cp:lastModifiedBy>Giulia Papetti</cp:lastModifiedBy>
  <cp:revision>1</cp:revision>
  <dcterms:created xsi:type="dcterms:W3CDTF">2025-11-11T11:09:00Z</dcterms:created>
  <dcterms:modified xsi:type="dcterms:W3CDTF">2025-11-11T11:10:00Z</dcterms:modified>
</cp:coreProperties>
</file>